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A7" w:rsidRDefault="00122D0F">
      <w:pPr>
        <w:jc w:val="center"/>
        <w:rPr>
          <w:b/>
          <w:sz w:val="28"/>
        </w:rPr>
      </w:pPr>
      <w:r>
        <w:rPr>
          <w:b/>
          <w:sz w:val="28"/>
        </w:rPr>
        <w:t>Behavioral Health System Baltimore</w:t>
      </w:r>
    </w:p>
    <w:p w:rsidR="00407BA7" w:rsidRDefault="00407BA7" w:rsidP="00D1222C">
      <w:pPr>
        <w:jc w:val="center"/>
        <w:rPr>
          <w:b/>
          <w:sz w:val="28"/>
        </w:rPr>
      </w:pPr>
      <w:r>
        <w:rPr>
          <w:b/>
          <w:sz w:val="28"/>
        </w:rPr>
        <w:t>Supported Employment Program</w:t>
      </w:r>
      <w:r w:rsidR="00D1222C">
        <w:rPr>
          <w:b/>
          <w:sz w:val="28"/>
        </w:rPr>
        <w:t xml:space="preserve"> </w:t>
      </w:r>
      <w:r>
        <w:rPr>
          <w:b/>
          <w:sz w:val="28"/>
        </w:rPr>
        <w:t>Outcome Measures</w:t>
      </w:r>
    </w:p>
    <w:p w:rsidR="00A71E81" w:rsidRPr="004B02B7" w:rsidRDefault="00A71E81">
      <w:pPr>
        <w:rPr>
          <w:u w:val="single"/>
        </w:rPr>
      </w:pPr>
    </w:p>
    <w:p w:rsidR="0097709C" w:rsidRDefault="004B02B7">
      <w:r>
        <w:t>Program Name</w:t>
      </w:r>
      <w:r w:rsidR="00122D0F">
        <w:t xml:space="preserve">: ____________________________ </w:t>
      </w:r>
      <w:r w:rsidR="00A71E81">
        <w:t xml:space="preserve">Person </w:t>
      </w:r>
      <w:r w:rsidR="00122D0F">
        <w:t>Completing: _______________________________</w:t>
      </w:r>
    </w:p>
    <w:p w:rsidR="00DB57C6" w:rsidRDefault="00D1222C">
      <w:r>
        <w:t>Phone:</w:t>
      </w:r>
      <w:r w:rsidR="00122D0F">
        <w:t xml:space="preserve"> ____________________________</w:t>
      </w:r>
      <w:r w:rsidR="00407BA7">
        <w:t xml:space="preserve">   Email:</w:t>
      </w:r>
      <w:r w:rsidR="00122D0F">
        <w:t xml:space="preserve"> _________________________________________</w:t>
      </w:r>
      <w:r>
        <w:t xml:space="preserve">  </w:t>
      </w:r>
    </w:p>
    <w:p w:rsidR="00D1222C" w:rsidRDefault="002F245B">
      <w:r>
        <w:t xml:space="preserve">Reporting Quarter: </w:t>
      </w:r>
      <w:sdt>
        <w:sdtPr>
          <w:alias w:val="Reporting QUarter"/>
          <w:tag w:val="Reporting QUarter"/>
          <w:id w:val="26432455"/>
          <w:placeholder>
            <w:docPart w:val="DefaultPlaceholder_22675704"/>
          </w:placeholder>
          <w:dropDownList>
            <w:listItem w:value="Choose an item."/>
            <w:listItem w:displayText="1st Quarter (July 1st- Sept. 30th)" w:value="1st Quarter (July 1st- Sept. 30th)"/>
            <w:listItem w:displayText="2nd Quarter (Oct. 1st- Dec. 31st )" w:value="2nd Quarter (Oct. 1st- Dec. 31st )"/>
            <w:listItem w:displayText="3rd Quarter (Jan. 1st-March 31st)" w:value="3rd Quarter (Jan. 1st-March 31st)"/>
            <w:listItem w:displayText="4th Quarter (April 1st-June 30th)" w:value="4th Quarter (April 1st-June 30th)"/>
          </w:dropDownList>
        </w:sdtPr>
        <w:sdtContent>
          <w:r w:rsidR="00122D0F">
            <w:t>1st Quarter (July 1st- Sept. 30th)</w:t>
          </w:r>
        </w:sdtContent>
      </w:sdt>
    </w:p>
    <w:p w:rsidR="00407BA7" w:rsidRDefault="00407BA7">
      <w:pPr>
        <w:rPr>
          <w:sz w:val="20"/>
        </w:rPr>
      </w:pPr>
    </w:p>
    <w:p w:rsidR="0097709C" w:rsidRDefault="0097709C">
      <w:pPr>
        <w:rPr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="19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90"/>
      </w:tblGrid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1.  Total Consumers Enrolled Last Day of Last Quarter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2.  Admissions this Quarter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3.  Total number of Consumers Discharged this Quarter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55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4.  Unduplicated number of Consumers Served </w:t>
            </w:r>
            <w:r w:rsidRPr="00D1222C">
              <w:rPr>
                <w:b/>
                <w:sz w:val="22"/>
                <w:szCs w:val="22"/>
              </w:rPr>
              <w:t>(</w:t>
            </w:r>
            <w:r w:rsidRPr="00D1222C">
              <w:rPr>
                <w:b/>
                <w:i/>
                <w:sz w:val="22"/>
                <w:szCs w:val="22"/>
              </w:rPr>
              <w:t>1+2=unduplicated #)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55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5.  Consumers enrolled Last Day of this Quarter.</w:t>
            </w:r>
            <w:r w:rsidRPr="00D1222C">
              <w:rPr>
                <w:b/>
                <w:sz w:val="22"/>
                <w:szCs w:val="22"/>
              </w:rPr>
              <w:t xml:space="preserve"> (</w:t>
            </w:r>
            <w:r w:rsidRPr="00D1222C">
              <w:rPr>
                <w:b/>
                <w:i/>
                <w:sz w:val="22"/>
                <w:szCs w:val="22"/>
              </w:rPr>
              <w:t>1+2-3=total #)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6.  Total number receiving only pre placement services 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55"/>
        </w:trPr>
        <w:tc>
          <w:tcPr>
            <w:tcW w:w="9180" w:type="dxa"/>
          </w:tcPr>
          <w:p w:rsidR="00D1222C" w:rsidRPr="00D1222C" w:rsidRDefault="00D1222C" w:rsidP="00025E1E">
            <w:pPr>
              <w:pStyle w:val="Heading1"/>
              <w:rPr>
                <w:b w:val="0"/>
                <w:sz w:val="22"/>
                <w:szCs w:val="22"/>
              </w:rPr>
            </w:pPr>
            <w:r w:rsidRPr="00D1222C">
              <w:rPr>
                <w:b w:val="0"/>
                <w:sz w:val="22"/>
                <w:szCs w:val="22"/>
              </w:rPr>
              <w:t>7.  Total number of Consumers placed in a job this quarter.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2F245B" w:rsidRDefault="00D1222C" w:rsidP="00025E1E">
            <w:pPr>
              <w:rPr>
                <w:b/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8.  Total number of placements made.  </w:t>
            </w:r>
            <w:r w:rsidRPr="00D1222C">
              <w:rPr>
                <w:b/>
                <w:sz w:val="22"/>
                <w:szCs w:val="22"/>
              </w:rPr>
              <w:t>(</w:t>
            </w:r>
            <w:proofErr w:type="spellStart"/>
            <w:r w:rsidRPr="00D1222C">
              <w:rPr>
                <w:b/>
                <w:i/>
                <w:sz w:val="22"/>
                <w:szCs w:val="22"/>
              </w:rPr>
              <w:t>eg</w:t>
            </w:r>
            <w:proofErr w:type="spellEnd"/>
            <w:r w:rsidRPr="00D1222C">
              <w:rPr>
                <w:b/>
                <w:i/>
                <w:sz w:val="22"/>
                <w:szCs w:val="22"/>
              </w:rPr>
              <w:t xml:space="preserve"> 1 consumer may have been placed multiple times</w:t>
            </w:r>
            <w:r w:rsidR="002F245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9.  Total number of Consumers working on Last Day of Last Quarter.</w:t>
            </w:r>
          </w:p>
        </w:tc>
        <w:tc>
          <w:tcPr>
            <w:tcW w:w="990" w:type="dxa"/>
          </w:tcPr>
          <w:p w:rsidR="00D1222C" w:rsidRPr="00D1222C" w:rsidRDefault="00D1222C" w:rsidP="00C6479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i/>
                <w:iCs/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10. Unduplicated number of Consumers working in Fiscal Year </w:t>
            </w:r>
            <w:r w:rsidRPr="00D1222C">
              <w:rPr>
                <w:i/>
                <w:iCs/>
                <w:sz w:val="22"/>
                <w:szCs w:val="22"/>
              </w:rPr>
              <w:t>(1</w:t>
            </w:r>
            <w:r w:rsidRPr="00D1222C">
              <w:rPr>
                <w:i/>
                <w:iCs/>
                <w:sz w:val="22"/>
                <w:szCs w:val="22"/>
                <w:vertAlign w:val="superscript"/>
              </w:rPr>
              <w:t>st</w:t>
            </w:r>
            <w:r w:rsidRPr="00D1222C">
              <w:rPr>
                <w:i/>
                <w:iCs/>
                <w:sz w:val="22"/>
                <w:szCs w:val="22"/>
              </w:rPr>
              <w:t xml:space="preserve"> quarter total will equal #12,  </w:t>
            </w:r>
          </w:p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i/>
                <w:iCs/>
                <w:sz w:val="22"/>
                <w:szCs w:val="22"/>
              </w:rPr>
              <w:t xml:space="preserve">      for additional quarters report individuals not reported in previous quarters)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numPr>
                <w:ilvl w:val="0"/>
                <w:numId w:val="1"/>
              </w:numPr>
              <w:tabs>
                <w:tab w:val="clear" w:pos="750"/>
                <w:tab w:val="num" w:pos="360"/>
              </w:tabs>
              <w:ind w:hanging="750"/>
              <w:rPr>
                <w:i/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Total number of Consumers working on last day of quarter.  (</w:t>
            </w:r>
            <w:r w:rsidRPr="00D1222C">
              <w:rPr>
                <w:i/>
                <w:sz w:val="22"/>
                <w:szCs w:val="22"/>
              </w:rPr>
              <w:t xml:space="preserve">This is inclusive of those     </w:t>
            </w:r>
          </w:p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i/>
                <w:sz w:val="22"/>
                <w:szCs w:val="22"/>
              </w:rPr>
              <w:t xml:space="preserve">      receiving both Intensive and Extended Job Coaching</w:t>
            </w:r>
            <w:r w:rsidRPr="00D1222C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D1222C" w:rsidRPr="00D1222C" w:rsidRDefault="00D1222C" w:rsidP="00C6479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i/>
                <w:iCs/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12. Total number of Consumers working throughout the quarter (</w:t>
            </w:r>
            <w:r w:rsidRPr="00D1222C">
              <w:rPr>
                <w:i/>
                <w:iCs/>
                <w:sz w:val="22"/>
                <w:szCs w:val="22"/>
              </w:rPr>
              <w:t xml:space="preserve">unduplicated number of       </w:t>
            </w:r>
          </w:p>
          <w:p w:rsidR="00D1222C" w:rsidRPr="00D1222C" w:rsidRDefault="00D1222C" w:rsidP="00025E1E">
            <w:pPr>
              <w:rPr>
                <w:i/>
                <w:iCs/>
                <w:sz w:val="22"/>
                <w:szCs w:val="22"/>
              </w:rPr>
            </w:pPr>
            <w:r w:rsidRPr="00D1222C">
              <w:rPr>
                <w:i/>
                <w:iCs/>
                <w:sz w:val="22"/>
                <w:szCs w:val="22"/>
              </w:rPr>
              <w:t xml:space="preserve">      all individuals working</w:t>
            </w:r>
            <w:r w:rsidRPr="00D1222C">
              <w:rPr>
                <w:sz w:val="22"/>
                <w:szCs w:val="22"/>
              </w:rPr>
              <w:t xml:space="preserve"> </w:t>
            </w:r>
            <w:r w:rsidRPr="00D1222C">
              <w:rPr>
                <w:i/>
                <w:iCs/>
                <w:sz w:val="22"/>
                <w:szCs w:val="22"/>
              </w:rPr>
              <w:t>in quarter)</w:t>
            </w:r>
          </w:p>
        </w:tc>
        <w:tc>
          <w:tcPr>
            <w:tcW w:w="990" w:type="dxa"/>
          </w:tcPr>
          <w:p w:rsidR="00D1222C" w:rsidRPr="00D1222C" w:rsidRDefault="00D1222C" w:rsidP="00C6479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55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13.  Job retention: </w:t>
            </w:r>
            <w:r w:rsidRPr="00D1222C">
              <w:rPr>
                <w:b/>
                <w:bCs/>
                <w:sz w:val="22"/>
                <w:szCs w:val="22"/>
              </w:rPr>
              <w:t>(13a</w:t>
            </w:r>
            <w:proofErr w:type="gramStart"/>
            <w:r w:rsidRPr="00D1222C">
              <w:rPr>
                <w:b/>
                <w:bCs/>
                <w:sz w:val="22"/>
                <w:szCs w:val="22"/>
              </w:rPr>
              <w:t>.+</w:t>
            </w:r>
            <w:proofErr w:type="gramEnd"/>
            <w:r w:rsidRPr="00D1222C">
              <w:rPr>
                <w:b/>
                <w:bCs/>
                <w:sz w:val="22"/>
                <w:szCs w:val="22"/>
              </w:rPr>
              <w:t xml:space="preserve"> 13b. + 13c. + 13d. = Total Consumers Working in Quarter)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a.    Up to 90 days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pStyle w:val="Heading1"/>
              <w:rPr>
                <w:b w:val="0"/>
                <w:sz w:val="22"/>
                <w:szCs w:val="22"/>
              </w:rPr>
            </w:pPr>
            <w:r w:rsidRPr="00D1222C">
              <w:rPr>
                <w:b w:val="0"/>
                <w:sz w:val="22"/>
                <w:szCs w:val="22"/>
              </w:rPr>
              <w:t xml:space="preserve">     </w:t>
            </w:r>
            <w:proofErr w:type="gramStart"/>
            <w:r w:rsidRPr="00D1222C">
              <w:rPr>
                <w:b w:val="0"/>
                <w:sz w:val="22"/>
                <w:szCs w:val="22"/>
              </w:rPr>
              <w:t xml:space="preserve">b.    </w:t>
            </w:r>
            <w:r w:rsidRPr="00D1222C">
              <w:rPr>
                <w:b w:val="0"/>
                <w:bCs/>
                <w:sz w:val="22"/>
                <w:szCs w:val="22"/>
              </w:rPr>
              <w:t>3</w:t>
            </w:r>
            <w:proofErr w:type="gramEnd"/>
            <w:r w:rsidRPr="00D1222C">
              <w:rPr>
                <w:b w:val="0"/>
                <w:bCs/>
                <w:sz w:val="22"/>
                <w:szCs w:val="22"/>
              </w:rPr>
              <w:t xml:space="preserve"> - 11 months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55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c.     1 to 2 years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d.    Over 2 years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tabs>
                <w:tab w:val="left" w:pos="8280"/>
              </w:tabs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14. Job Type:  </w:t>
            </w:r>
            <w:r w:rsidRPr="00D1222C">
              <w:rPr>
                <w:b/>
                <w:bCs/>
                <w:sz w:val="22"/>
                <w:szCs w:val="22"/>
              </w:rPr>
              <w:t xml:space="preserve">(14a. + 14b. + 14c. + 14d. + 14e. </w:t>
            </w:r>
            <w:r w:rsidR="00116039">
              <w:rPr>
                <w:b/>
                <w:bCs/>
                <w:sz w:val="22"/>
                <w:szCs w:val="22"/>
              </w:rPr>
              <w:t>+14f</w:t>
            </w:r>
            <w:proofErr w:type="gramStart"/>
            <w:r w:rsidR="00116039">
              <w:rPr>
                <w:b/>
                <w:bCs/>
                <w:sz w:val="22"/>
                <w:szCs w:val="22"/>
              </w:rPr>
              <w:t>.</w:t>
            </w:r>
            <w:r w:rsidR="0097709C">
              <w:rPr>
                <w:b/>
                <w:bCs/>
                <w:sz w:val="22"/>
                <w:szCs w:val="22"/>
              </w:rPr>
              <w:t>+</w:t>
            </w:r>
            <w:proofErr w:type="gramEnd"/>
            <w:r w:rsidR="0097709C">
              <w:rPr>
                <w:b/>
                <w:bCs/>
                <w:sz w:val="22"/>
                <w:szCs w:val="22"/>
              </w:rPr>
              <w:t>14e.</w:t>
            </w:r>
            <w:r w:rsidR="00116039">
              <w:rPr>
                <w:b/>
                <w:bCs/>
                <w:sz w:val="22"/>
                <w:szCs w:val="22"/>
              </w:rPr>
              <w:t xml:space="preserve"> </w:t>
            </w:r>
            <w:r w:rsidRPr="00D1222C">
              <w:rPr>
                <w:b/>
                <w:bCs/>
                <w:sz w:val="22"/>
                <w:szCs w:val="22"/>
              </w:rPr>
              <w:t>= Total Consumers Working in Quarter)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a.     Office Work: Clerical or Computer/Data Entry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b.     Food Service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c.     Janitorial/Maintenance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tabs>
                <w:tab w:val="left" w:pos="735"/>
              </w:tabs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d.     Human Services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e.     Retail/Customer Service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97709C" w:rsidRPr="00D1222C" w:rsidTr="00025E1E">
        <w:trPr>
          <w:trHeight w:val="330"/>
        </w:trPr>
        <w:tc>
          <w:tcPr>
            <w:tcW w:w="9180" w:type="dxa"/>
          </w:tcPr>
          <w:p w:rsidR="0097709C" w:rsidRPr="00D1222C" w:rsidRDefault="0097709C" w:rsidP="0097709C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f</w:t>
            </w:r>
            <w:r w:rsidRPr="00D1222C">
              <w:rPr>
                <w:sz w:val="22"/>
                <w:szCs w:val="22"/>
              </w:rPr>
              <w:t xml:space="preserve">.     </w:t>
            </w:r>
            <w:r>
              <w:rPr>
                <w:sz w:val="22"/>
                <w:szCs w:val="22"/>
              </w:rPr>
              <w:t>Warehouse</w:t>
            </w:r>
          </w:p>
        </w:tc>
        <w:tc>
          <w:tcPr>
            <w:tcW w:w="990" w:type="dxa"/>
          </w:tcPr>
          <w:p w:rsidR="0097709C" w:rsidRPr="00D1222C" w:rsidRDefault="0097709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97709C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</w:t>
            </w:r>
            <w:r w:rsidR="0097709C">
              <w:rPr>
                <w:sz w:val="22"/>
                <w:szCs w:val="22"/>
              </w:rPr>
              <w:t>g</w:t>
            </w:r>
            <w:r w:rsidRPr="00D1222C">
              <w:rPr>
                <w:sz w:val="22"/>
                <w:szCs w:val="22"/>
              </w:rPr>
              <w:t>.     Other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tabs>
                <w:tab w:val="left" w:pos="8370"/>
                <w:tab w:val="left" w:pos="8460"/>
                <w:tab w:val="left" w:pos="8550"/>
              </w:tabs>
              <w:ind w:right="-210"/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br w:type="page"/>
              <w:t>15. Hours worked per week:</w:t>
            </w:r>
            <w:r w:rsidRPr="00D1222C">
              <w:rPr>
                <w:b/>
                <w:bCs/>
                <w:sz w:val="22"/>
                <w:szCs w:val="22"/>
              </w:rPr>
              <w:t xml:space="preserve"> (15a</w:t>
            </w:r>
            <w:proofErr w:type="gramStart"/>
            <w:r w:rsidRPr="00D1222C">
              <w:rPr>
                <w:b/>
                <w:bCs/>
                <w:sz w:val="22"/>
                <w:szCs w:val="22"/>
              </w:rPr>
              <w:t>.+</w:t>
            </w:r>
            <w:proofErr w:type="gramEnd"/>
            <w:r w:rsidRPr="00D1222C">
              <w:rPr>
                <w:b/>
                <w:bCs/>
                <w:sz w:val="22"/>
                <w:szCs w:val="22"/>
              </w:rPr>
              <w:t xml:space="preserve"> 15b. + 15c. + 15d. = Total Consumers Working in Quarter)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30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 a.    Under 10 hours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55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 b.    10 –19 hours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75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 c.     20 – 39 hours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D1222C" w:rsidRPr="00D1222C" w:rsidTr="00025E1E">
        <w:trPr>
          <w:trHeight w:val="375"/>
        </w:trPr>
        <w:tc>
          <w:tcPr>
            <w:tcW w:w="918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 xml:space="preserve">      d.     Full time</w:t>
            </w:r>
          </w:p>
        </w:tc>
        <w:tc>
          <w:tcPr>
            <w:tcW w:w="990" w:type="dxa"/>
          </w:tcPr>
          <w:p w:rsidR="00D1222C" w:rsidRPr="00D1222C" w:rsidRDefault="00D1222C" w:rsidP="00025E1E">
            <w:pPr>
              <w:rPr>
                <w:sz w:val="22"/>
                <w:szCs w:val="22"/>
              </w:rPr>
            </w:pPr>
          </w:p>
        </w:tc>
      </w:tr>
      <w:tr w:rsidR="002F245B" w:rsidRPr="00D1222C" w:rsidTr="00025E1E">
        <w:trPr>
          <w:trHeight w:val="375"/>
        </w:trPr>
        <w:tc>
          <w:tcPr>
            <w:tcW w:w="9180" w:type="dxa"/>
          </w:tcPr>
          <w:p w:rsidR="002F245B" w:rsidRPr="00D1222C" w:rsidRDefault="002F245B" w:rsidP="0097709C">
            <w:pPr>
              <w:rPr>
                <w:sz w:val="22"/>
                <w:szCs w:val="22"/>
              </w:rPr>
            </w:pPr>
            <w:r w:rsidRPr="00D1222C">
              <w:rPr>
                <w:sz w:val="22"/>
                <w:szCs w:val="22"/>
              </w:rPr>
              <w:t>1</w:t>
            </w:r>
            <w:r w:rsidR="0097709C">
              <w:rPr>
                <w:sz w:val="22"/>
                <w:szCs w:val="22"/>
              </w:rPr>
              <w:t>6</w:t>
            </w:r>
            <w:r w:rsidRPr="00D1222C">
              <w:rPr>
                <w:sz w:val="22"/>
                <w:szCs w:val="22"/>
              </w:rPr>
              <w:t>.  Number of consumers Discharged while employed.</w:t>
            </w:r>
          </w:p>
        </w:tc>
        <w:tc>
          <w:tcPr>
            <w:tcW w:w="990" w:type="dxa"/>
          </w:tcPr>
          <w:p w:rsidR="002F245B" w:rsidRPr="00D1222C" w:rsidRDefault="002F245B" w:rsidP="00025E1E">
            <w:pPr>
              <w:rPr>
                <w:sz w:val="22"/>
                <w:szCs w:val="22"/>
              </w:rPr>
            </w:pPr>
          </w:p>
        </w:tc>
      </w:tr>
    </w:tbl>
    <w:p w:rsidR="00407BA7" w:rsidRDefault="00407BA7" w:rsidP="00122D0F">
      <w:pPr>
        <w:rPr>
          <w:sz w:val="20"/>
        </w:rPr>
      </w:pPr>
    </w:p>
    <w:sectPr w:rsidR="00407BA7" w:rsidSect="00A71E81">
      <w:footerReference w:type="default" r:id="rId8"/>
      <w:pgSz w:w="12240" w:h="15840"/>
      <w:pgMar w:top="446" w:right="720" w:bottom="288" w:left="720" w:header="720" w:footer="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9E" w:rsidRDefault="00C6479E">
      <w:r>
        <w:separator/>
      </w:r>
    </w:p>
  </w:endnote>
  <w:endnote w:type="continuationSeparator" w:id="0">
    <w:p w:rsidR="00C6479E" w:rsidRDefault="00C6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Semi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9E" w:rsidRDefault="00C6479E">
    <w:pPr>
      <w:pStyle w:val="Footer"/>
      <w:rPr>
        <w:sz w:val="20"/>
      </w:rPr>
    </w:pPr>
    <w:r>
      <w:rPr>
        <w:sz w:val="20"/>
      </w:rPr>
      <w:t xml:space="preserve">Revised </w:t>
    </w:r>
    <w:r w:rsidR="00122D0F">
      <w:rPr>
        <w:sz w:val="20"/>
      </w:rPr>
      <w:t>10/2014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9E" w:rsidRDefault="00C6479E">
      <w:r>
        <w:separator/>
      </w:r>
    </w:p>
  </w:footnote>
  <w:footnote w:type="continuationSeparator" w:id="0">
    <w:p w:rsidR="00C6479E" w:rsidRDefault="00C64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F5D"/>
    <w:multiLevelType w:val="hybridMultilevel"/>
    <w:tmpl w:val="9F784094"/>
    <w:lvl w:ilvl="0" w:tplc="41E07A4E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C0D"/>
    <w:rsid w:val="00025E1E"/>
    <w:rsid w:val="00116039"/>
    <w:rsid w:val="00122D0F"/>
    <w:rsid w:val="0012718F"/>
    <w:rsid w:val="00133EE1"/>
    <w:rsid w:val="00186F7A"/>
    <w:rsid w:val="00211D49"/>
    <w:rsid w:val="0028149E"/>
    <w:rsid w:val="002F245B"/>
    <w:rsid w:val="002F48A2"/>
    <w:rsid w:val="0033776A"/>
    <w:rsid w:val="00346444"/>
    <w:rsid w:val="00382E05"/>
    <w:rsid w:val="003E2892"/>
    <w:rsid w:val="00407BA7"/>
    <w:rsid w:val="004B02B7"/>
    <w:rsid w:val="005E23F9"/>
    <w:rsid w:val="00671C53"/>
    <w:rsid w:val="006A38D0"/>
    <w:rsid w:val="007510EB"/>
    <w:rsid w:val="00820374"/>
    <w:rsid w:val="00945E94"/>
    <w:rsid w:val="009635BE"/>
    <w:rsid w:val="00974087"/>
    <w:rsid w:val="0097709C"/>
    <w:rsid w:val="0099517D"/>
    <w:rsid w:val="00A4093E"/>
    <w:rsid w:val="00A71E81"/>
    <w:rsid w:val="00AE6093"/>
    <w:rsid w:val="00C6479E"/>
    <w:rsid w:val="00D1222C"/>
    <w:rsid w:val="00D93367"/>
    <w:rsid w:val="00DB57C6"/>
    <w:rsid w:val="00ED5C0D"/>
    <w:rsid w:val="00F57941"/>
    <w:rsid w:val="00F806FE"/>
    <w:rsid w:val="00F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EE1"/>
    <w:rPr>
      <w:sz w:val="24"/>
    </w:rPr>
  </w:style>
  <w:style w:type="paragraph" w:styleId="Heading1">
    <w:name w:val="heading 1"/>
    <w:basedOn w:val="Normal"/>
    <w:next w:val="Normal"/>
    <w:qFormat/>
    <w:rsid w:val="00133E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33EE1"/>
    <w:rPr>
      <w:sz w:val="20"/>
    </w:rPr>
  </w:style>
  <w:style w:type="character" w:styleId="FootnoteReference">
    <w:name w:val="footnote reference"/>
    <w:basedOn w:val="DefaultParagraphFont"/>
    <w:semiHidden/>
    <w:rsid w:val="00133EE1"/>
    <w:rPr>
      <w:vertAlign w:val="superscript"/>
    </w:rPr>
  </w:style>
  <w:style w:type="paragraph" w:styleId="Header">
    <w:name w:val="header"/>
    <w:basedOn w:val="Normal"/>
    <w:rsid w:val="00133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E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3EE1"/>
    <w:pPr>
      <w:tabs>
        <w:tab w:val="left" w:pos="2720"/>
      </w:tabs>
    </w:pPr>
    <w:rPr>
      <w:rFonts w:ascii="Baskerville Semibold" w:hAnsi="Baskerville Semibold"/>
      <w:b/>
    </w:rPr>
  </w:style>
  <w:style w:type="character" w:styleId="PlaceholderText">
    <w:name w:val="Placeholder Text"/>
    <w:basedOn w:val="DefaultParagraphFont"/>
    <w:uiPriority w:val="99"/>
    <w:semiHidden/>
    <w:rsid w:val="009635BE"/>
    <w:rPr>
      <w:color w:val="808080"/>
    </w:rPr>
  </w:style>
  <w:style w:type="paragraph" w:styleId="BalloonText">
    <w:name w:val="Balloon Text"/>
    <w:basedOn w:val="Normal"/>
    <w:link w:val="BalloonTextChar"/>
    <w:rsid w:val="0096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EE1"/>
    <w:rPr>
      <w:sz w:val="24"/>
    </w:rPr>
  </w:style>
  <w:style w:type="paragraph" w:styleId="Heading1">
    <w:name w:val="heading 1"/>
    <w:basedOn w:val="Normal"/>
    <w:next w:val="Normal"/>
    <w:qFormat/>
    <w:rsid w:val="00133E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33EE1"/>
    <w:rPr>
      <w:sz w:val="20"/>
    </w:rPr>
  </w:style>
  <w:style w:type="character" w:styleId="FootnoteReference">
    <w:name w:val="footnote reference"/>
    <w:basedOn w:val="DefaultParagraphFont"/>
    <w:semiHidden/>
    <w:rsid w:val="00133EE1"/>
    <w:rPr>
      <w:vertAlign w:val="superscript"/>
    </w:rPr>
  </w:style>
  <w:style w:type="paragraph" w:styleId="Header">
    <w:name w:val="header"/>
    <w:basedOn w:val="Normal"/>
    <w:rsid w:val="00133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E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3EE1"/>
    <w:pPr>
      <w:tabs>
        <w:tab w:val="left" w:pos="2720"/>
      </w:tabs>
    </w:pPr>
    <w:rPr>
      <w:rFonts w:ascii="Baskerville Semibold" w:hAnsi="Baskerville Semibold"/>
      <w:b/>
    </w:rPr>
  </w:style>
  <w:style w:type="character" w:styleId="PlaceholderText">
    <w:name w:val="Placeholder Text"/>
    <w:basedOn w:val="DefaultParagraphFont"/>
    <w:uiPriority w:val="99"/>
    <w:semiHidden/>
    <w:rsid w:val="009635BE"/>
    <w:rPr>
      <w:color w:val="808080"/>
    </w:rPr>
  </w:style>
  <w:style w:type="paragraph" w:styleId="BalloonText">
    <w:name w:val="Balloon Text"/>
    <w:basedOn w:val="Normal"/>
    <w:link w:val="BalloonTextChar"/>
    <w:rsid w:val="0096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8A0C-993E-4DBE-A96A-75E0892B7216}"/>
      </w:docPartPr>
      <w:docPartBody>
        <w:p w:rsidR="00FC5B70" w:rsidRDefault="00A25AB4">
          <w:r w:rsidRPr="00BD0E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Semi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5AB4"/>
    <w:rsid w:val="0026203C"/>
    <w:rsid w:val="007F20A1"/>
    <w:rsid w:val="00A16B9B"/>
    <w:rsid w:val="00A25AB4"/>
    <w:rsid w:val="00D678C3"/>
    <w:rsid w:val="00F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AB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5F8C-7D27-4590-BDA0-3204563C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Mental Health System Inc</vt:lpstr>
    </vt:vector>
  </TitlesOfParts>
  <Company>BMHS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Mental Health System Inc</dc:title>
  <dc:creator>Noreen Herbert</dc:creator>
  <cp:lastModifiedBy>LNewkirk</cp:lastModifiedBy>
  <cp:revision>2</cp:revision>
  <cp:lastPrinted>2007-05-22T13:57:00Z</cp:lastPrinted>
  <dcterms:created xsi:type="dcterms:W3CDTF">2014-12-18T21:08:00Z</dcterms:created>
  <dcterms:modified xsi:type="dcterms:W3CDTF">2014-12-18T21:08:00Z</dcterms:modified>
</cp:coreProperties>
</file>